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F9" w:rsidRDefault="00B53AF9" w:rsidP="00B53AF9">
      <w:pPr>
        <w:pStyle w:val="NormalnyWeb"/>
        <w:spacing w:after="75" w:afterAutospacing="0"/>
        <w:jc w:val="center"/>
      </w:pPr>
      <w:r>
        <w:rPr>
          <w:rFonts w:ascii="Comic Sans MS" w:hAnsi="Comic Sans MS"/>
          <w:b/>
          <w:bCs/>
          <w:color w:val="008000"/>
          <w:u w:val="single"/>
        </w:rPr>
        <w:t>Wskazówki  stymulujące  rozwój  mowy</w:t>
      </w:r>
    </w:p>
    <w:p w:rsidR="00B53AF9" w:rsidRDefault="00B53AF9" w:rsidP="00B53AF9">
      <w:pPr>
        <w:pStyle w:val="NormalnyWeb"/>
        <w:numPr>
          <w:ilvl w:val="0"/>
          <w:numId w:val="1"/>
        </w:numPr>
        <w:jc w:val="center"/>
      </w:pPr>
      <w:r>
        <w:rPr>
          <w:rFonts w:ascii="Comic Sans MS" w:hAnsi="Comic Sans MS"/>
          <w:color w:val="008000"/>
        </w:rPr>
        <w:t>Jak najwięcej mówić do malca od pierwszych dni jego życia, w każdej sytuacji (na spacerze, podczas zabawy, zabiegów pielęgnacyjnych); mówić ciepłym, serdecznym tonem i jak najwięcej uśmiechać się. Nie należy martwić się, że dziecko nie rozumie ani słowa, ale wiele się od nas uczy, zapoznaje się z akcentem, rytmem języka.</w:t>
      </w:r>
      <w:r>
        <w:t xml:space="preserve"> </w:t>
      </w:r>
    </w:p>
    <w:p w:rsidR="00B53AF9" w:rsidRDefault="00B53AF9" w:rsidP="00B53AF9">
      <w:pPr>
        <w:pStyle w:val="NormalnyWeb"/>
        <w:numPr>
          <w:ilvl w:val="0"/>
          <w:numId w:val="1"/>
        </w:numPr>
        <w:jc w:val="center"/>
      </w:pPr>
      <w:r>
        <w:rPr>
          <w:rFonts w:ascii="Comic Sans MS" w:hAnsi="Comic Sans MS"/>
          <w:color w:val="008000"/>
        </w:rPr>
        <w:t>Nasze wypowiedzi powinny być poprawne pod względem językowym, unikajmy zdrobnień i spieszczeń. Nie powtarzajmy  ,,wytworów’’ językowych dzieci, bo to nie rodzice  mają się uczyć mowy od dziecka, lecz dziecko od rodziców. Mówmy wolno, krótkimi zdaniami. Zainteresujmy dziecko swoją mową odpowiednio modulując głos zadając np. pytanie: co to? Gdzie jest? Nie ma? O! Jest!</w:t>
      </w:r>
      <w:r>
        <w:t xml:space="preserve"> </w:t>
      </w:r>
    </w:p>
    <w:p w:rsidR="00B53AF9" w:rsidRDefault="00B53AF9" w:rsidP="00B53AF9">
      <w:pPr>
        <w:pStyle w:val="NormalnyWeb"/>
        <w:numPr>
          <w:ilvl w:val="0"/>
          <w:numId w:val="1"/>
        </w:numPr>
        <w:jc w:val="center"/>
      </w:pPr>
      <w:r>
        <w:rPr>
          <w:rFonts w:ascii="Comic Sans MS" w:hAnsi="Comic Sans MS"/>
          <w:color w:val="008000"/>
        </w:rPr>
        <w:t>Bądźmy czujni  i pytajmy lekarza specjalisty (pediatry, foniatry, ortodonty, laryngologa, audiologa), jeśli coś nas niepokoi w stanie zdrowia fizycznego, jak i psychicznego dziecka. Dbajmy o jego górne drogi oddechowe i uszy, zwracajmy uwagę jak oddycha. Jak najwcześniej uczmy dbałości o higienę jamy ustnej, aby w przyszłości uniknąć próchnicy zębów.</w:t>
      </w:r>
      <w:r>
        <w:t xml:space="preserve"> </w:t>
      </w:r>
    </w:p>
    <w:p w:rsidR="00B53AF9" w:rsidRDefault="00B53AF9" w:rsidP="00B53AF9">
      <w:pPr>
        <w:pStyle w:val="NormalnyWeb"/>
        <w:numPr>
          <w:ilvl w:val="0"/>
          <w:numId w:val="1"/>
        </w:numPr>
        <w:jc w:val="center"/>
      </w:pPr>
      <w:r>
        <w:rPr>
          <w:rFonts w:ascii="Comic Sans MS" w:hAnsi="Comic Sans MS"/>
          <w:color w:val="008000"/>
        </w:rPr>
        <w:t>Wymawiajmy słowa przesadnie dzieląc na sylaby: „ma-ma’, „</w:t>
      </w:r>
      <w:proofErr w:type="spellStart"/>
      <w:r>
        <w:rPr>
          <w:rFonts w:ascii="Comic Sans MS" w:hAnsi="Comic Sans MS"/>
          <w:color w:val="008000"/>
        </w:rPr>
        <w:t>pie-sek</w:t>
      </w:r>
      <w:proofErr w:type="spellEnd"/>
      <w:r>
        <w:rPr>
          <w:rFonts w:ascii="Comic Sans MS" w:hAnsi="Comic Sans MS"/>
          <w:color w:val="008000"/>
        </w:rPr>
        <w:t xml:space="preserve">”. Nie połykajmy końcówek, nie spieszmy się. Zachęcajmy by dziecko patrzyło na nas, kiedy mówimy. Dzięki temu będzie widziało jak układają się usta, język wymawiając poszczególne głoski. </w:t>
      </w:r>
    </w:p>
    <w:p w:rsidR="00B53AF9" w:rsidRDefault="00B53AF9" w:rsidP="00B53AF9">
      <w:pPr>
        <w:pStyle w:val="NormalnyWeb"/>
        <w:numPr>
          <w:ilvl w:val="0"/>
          <w:numId w:val="1"/>
        </w:numPr>
        <w:jc w:val="center"/>
      </w:pPr>
      <w:r>
        <w:rPr>
          <w:rFonts w:ascii="Comic Sans MS" w:hAnsi="Comic Sans MS"/>
          <w:color w:val="008000"/>
        </w:rPr>
        <w:t>Dostarczajmy dziecku bodźców dźwiękowych: śpiewajmy, nućmy piosenki, recytujmy wierszyki, czytajmy bajki, słuchajmy z dzieckiem spokojnej muzyki. Są to najlepsze ćwiczenia w słuchaniu i skupianiu uwagi i uczeniu się mowy, stosujmy wierszyki – rymowanki np. ,,sroczka kaszkę warzyła...’’ ,,idzie raczek nieboraczek...’’dzieci bardzo je lubią, łatwiej wtedy zapamiętują słowa, którym towarzyszy klaskanie czy wędrowanie palcami po różnych częściach ciała; zwracajmy dziecku uwagę na odgłosy różnych przedmiotów i zwierząt i zachęcajmy do ich naśladowania np. jak robi piesek, jak syczy wąż?</w:t>
      </w:r>
      <w:r>
        <w:t xml:space="preserve"> </w:t>
      </w:r>
    </w:p>
    <w:p w:rsidR="00B53AF9" w:rsidRDefault="00B53AF9" w:rsidP="00B53AF9">
      <w:pPr>
        <w:pStyle w:val="NormalnyWeb"/>
        <w:numPr>
          <w:ilvl w:val="0"/>
          <w:numId w:val="1"/>
        </w:numPr>
        <w:jc w:val="center"/>
      </w:pPr>
      <w:r>
        <w:rPr>
          <w:rFonts w:ascii="Comic Sans MS" w:hAnsi="Comic Sans MS"/>
          <w:color w:val="008000"/>
        </w:rPr>
        <w:t>Nadzorujmy  oglądanie telewizji przez dzieci. Oglądajmy z nimi  telewizję i komentujmy wydarzenia pojawiające się na ekranie telewizora, wybierajmy programy właściwe dla  wieku dziecka.</w:t>
      </w:r>
      <w:r>
        <w:t xml:space="preserve"> </w:t>
      </w:r>
    </w:p>
    <w:p w:rsidR="00B53AF9" w:rsidRDefault="00B53AF9" w:rsidP="00B53AF9">
      <w:pPr>
        <w:pStyle w:val="NormalnyWeb"/>
        <w:numPr>
          <w:ilvl w:val="0"/>
          <w:numId w:val="1"/>
        </w:numPr>
        <w:jc w:val="center"/>
      </w:pPr>
      <w:r>
        <w:rPr>
          <w:rFonts w:ascii="Comic Sans MS" w:hAnsi="Comic Sans MS"/>
          <w:color w:val="008000"/>
        </w:rPr>
        <w:t>Jeśli dziecko źle wymawia jakąś głoskę to nie zachęcajmy go do powtarzania wyrazów zawierających tę głoskę po parę razy, ponieważ to tylko utrwala złą wymowę. Dziecko nie przygotowane pod względem artykulacyjnym niedostatecznie różnicuje słuchowo dźwięki mowy, a zmuszane do artykulacji zbyt trudnych dla niego głosek, często zaczyna je zniekształcać, wymawiając nieprawidłowo.  Szczególnie dotyczy to głoski ,,</w:t>
      </w:r>
      <w:proofErr w:type="spellStart"/>
      <w:r>
        <w:rPr>
          <w:rFonts w:ascii="Comic Sans MS" w:hAnsi="Comic Sans MS"/>
          <w:color w:val="008000"/>
        </w:rPr>
        <w:t>r</w:t>
      </w:r>
      <w:proofErr w:type="spellEnd"/>
      <w:r>
        <w:rPr>
          <w:rFonts w:ascii="Comic Sans MS" w:hAnsi="Comic Sans MS"/>
          <w:color w:val="008000"/>
        </w:rPr>
        <w:t>’’ Nie należy też karcić, ani zawstydzać dziecka złą wymową, gdyż to hamuje chęć do mówienia.</w:t>
      </w:r>
      <w:r>
        <w:t xml:space="preserve"> </w:t>
      </w:r>
    </w:p>
    <w:p w:rsidR="00B53AF9" w:rsidRDefault="00B53AF9" w:rsidP="00B53AF9">
      <w:pPr>
        <w:pStyle w:val="NormalnyWeb"/>
        <w:numPr>
          <w:ilvl w:val="0"/>
          <w:numId w:val="1"/>
        </w:numPr>
        <w:jc w:val="center"/>
      </w:pPr>
      <w:r>
        <w:rPr>
          <w:rFonts w:ascii="Comic Sans MS" w:hAnsi="Comic Sans MS"/>
          <w:color w:val="008000"/>
        </w:rPr>
        <w:lastRenderedPageBreak/>
        <w:t>Wszystkie spółgłoski wymawiamy krótko bez „y”, np.; głoskę „t” wymawiamy krótko „t”, a nie „</w:t>
      </w:r>
      <w:proofErr w:type="spellStart"/>
      <w:r>
        <w:rPr>
          <w:rFonts w:ascii="Comic Sans MS" w:hAnsi="Comic Sans MS"/>
          <w:color w:val="008000"/>
        </w:rPr>
        <w:t>t-y</w:t>
      </w:r>
      <w:proofErr w:type="spellEnd"/>
      <w:r>
        <w:rPr>
          <w:rFonts w:ascii="Comic Sans MS" w:hAnsi="Comic Sans MS"/>
          <w:color w:val="008000"/>
        </w:rPr>
        <w:t xml:space="preserve">” (bo to są 2 głoski). Jeśli dostarczymy   dziecku złych wzorców, to nie dziwmy się, że </w:t>
      </w:r>
      <w:proofErr w:type="spellStart"/>
      <w:r>
        <w:rPr>
          <w:rFonts w:ascii="Comic Sans MS" w:hAnsi="Comic Sans MS"/>
          <w:color w:val="008000"/>
        </w:rPr>
        <w:t>przegłoskuje</w:t>
      </w:r>
      <w:proofErr w:type="spellEnd"/>
      <w:r>
        <w:rPr>
          <w:rFonts w:ascii="Comic Sans MS" w:hAnsi="Comic Sans MS"/>
          <w:color w:val="008000"/>
        </w:rPr>
        <w:t xml:space="preserve"> ono wyraz „tata” jako „</w:t>
      </w:r>
      <w:proofErr w:type="spellStart"/>
      <w:r>
        <w:rPr>
          <w:rFonts w:ascii="Comic Sans MS" w:hAnsi="Comic Sans MS"/>
          <w:color w:val="008000"/>
        </w:rPr>
        <w:t>ty-a-ty-a</w:t>
      </w:r>
      <w:proofErr w:type="spellEnd"/>
      <w:r>
        <w:rPr>
          <w:rFonts w:ascii="Comic Sans MS" w:hAnsi="Comic Sans MS"/>
          <w:color w:val="008000"/>
        </w:rPr>
        <w:t>”.</w:t>
      </w:r>
      <w:r>
        <w:t xml:space="preserve"> </w:t>
      </w:r>
    </w:p>
    <w:p w:rsidR="00B53AF9" w:rsidRDefault="00B53AF9" w:rsidP="00B53AF9">
      <w:pPr>
        <w:pStyle w:val="NormalnyWeb"/>
        <w:numPr>
          <w:ilvl w:val="0"/>
          <w:numId w:val="1"/>
        </w:numPr>
        <w:jc w:val="center"/>
      </w:pPr>
      <w:r>
        <w:rPr>
          <w:rFonts w:ascii="Comic Sans MS" w:hAnsi="Comic Sans MS"/>
          <w:color w:val="008000"/>
        </w:rPr>
        <w:t>Jeżeli u naszego dziecka zauważymy opóźniony rozwój mowy, warto wybrać się do logopedy lub zapisać go do przedszkola. Kontakt z innymi dziećmi, wpływ grupy rówieśniczej mobilizuje do mówienia, stwarza wiele konkretnych sytuacji aktywizujących mowę dziecka.</w:t>
      </w:r>
      <w:r>
        <w:t xml:space="preserve"> </w:t>
      </w:r>
    </w:p>
    <w:p w:rsidR="00B53AF9" w:rsidRDefault="00B53AF9" w:rsidP="00B53AF9">
      <w:pPr>
        <w:pStyle w:val="NormalnyWeb"/>
        <w:numPr>
          <w:ilvl w:val="0"/>
          <w:numId w:val="1"/>
        </w:numPr>
        <w:jc w:val="center"/>
      </w:pPr>
      <w:r>
        <w:rPr>
          <w:rFonts w:ascii="Comic Sans MS" w:hAnsi="Comic Sans MS"/>
          <w:color w:val="008000"/>
        </w:rPr>
        <w:t>Zachęcajmy  dziecko do oglądania różnych książeczek dydaktycznych o różnej tematyce: warzywa, owoce, zwierzęta, kolory. Nazywajmy przedmioty w nich zawarte  i opisujmy sytuacje operując prostymi zdaniami. Uczmy dzieci rozumienia mowy prosząc je o wskazanie wybranych przez siebie obrazków.</w:t>
      </w:r>
      <w:r>
        <w:t xml:space="preserve"> </w:t>
      </w:r>
    </w:p>
    <w:p w:rsidR="00B53AF9" w:rsidRDefault="00B53AF9" w:rsidP="00B53AF9">
      <w:pPr>
        <w:pStyle w:val="NormalnyWeb"/>
        <w:numPr>
          <w:ilvl w:val="0"/>
          <w:numId w:val="1"/>
        </w:numPr>
        <w:jc w:val="center"/>
      </w:pPr>
      <w:r>
        <w:rPr>
          <w:rFonts w:ascii="Comic Sans MS" w:hAnsi="Comic Sans MS"/>
          <w:color w:val="008000"/>
        </w:rPr>
        <w:t xml:space="preserve">Wokół nas tyle się dzieje, stwarzajmy dziecku okazję do wypowiedzenia tego, co przeżyło. Niech opowie nam bajkę, którą  obejrzało, podzieli się wrażeniami , wymyśli zakończenie do czytanego przez nas opowiadania. </w:t>
      </w:r>
    </w:p>
    <w:p w:rsidR="00B53AF9" w:rsidRDefault="00B53AF9" w:rsidP="00B53AF9">
      <w:pPr>
        <w:spacing w:before="100" w:beforeAutospacing="1" w:after="100" w:afterAutospacing="1"/>
        <w:ind w:left="1416"/>
        <w:jc w:val="center"/>
      </w:pPr>
      <w:r>
        <w:rPr>
          <w:rFonts w:ascii="Comic Sans MS" w:hAnsi="Comic Sans MS"/>
          <w:color w:val="008000"/>
        </w:rPr>
        <w:t xml:space="preserve">                                    </w:t>
      </w:r>
      <w:r>
        <w:rPr>
          <w:rFonts w:ascii="Comic Sans MS" w:hAnsi="Comic Sans MS"/>
          <w:b/>
          <w:bCs/>
          <w:color w:val="008000"/>
        </w:rPr>
        <w:t>Rodzicu,  dbaj o  rozwój mowy swojego dziecka!</w:t>
      </w:r>
    </w:p>
    <w:p w:rsidR="001C0BA9" w:rsidRDefault="001C0BA9"/>
    <w:sectPr w:rsidR="001C0BA9" w:rsidSect="001C0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1BD"/>
    <w:multiLevelType w:val="multilevel"/>
    <w:tmpl w:val="808A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3AF9"/>
    <w:rsid w:val="001C0BA9"/>
    <w:rsid w:val="00865DCB"/>
    <w:rsid w:val="00B53A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A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53A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3173</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2020-04-07T11:53:00Z</dcterms:created>
  <dcterms:modified xsi:type="dcterms:W3CDTF">2020-04-07T11:54:00Z</dcterms:modified>
</cp:coreProperties>
</file>